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75B0A" w14:textId="4C44598A" w:rsidR="007A1445" w:rsidRPr="004E00B2" w:rsidRDefault="007336C8" w:rsidP="00741D7A">
      <w:pPr>
        <w:pStyle w:val="Sansinterligne"/>
        <w:rPr>
          <w:b/>
          <w:color w:val="7030A0"/>
          <w:sz w:val="56"/>
          <w:lang w:val="fr-FR"/>
        </w:rPr>
      </w:pPr>
      <w:r>
        <w:rPr>
          <w:b/>
          <w:noProof/>
          <w:color w:val="7030A0"/>
          <w:sz w:val="56"/>
          <w:lang w:val="es-ES_tradnl" w:eastAsia="es-ES_tradnl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C8490C0" wp14:editId="49CB16FF">
                <wp:simplePos x="0" y="0"/>
                <wp:positionH relativeFrom="column">
                  <wp:posOffset>-64771</wp:posOffset>
                </wp:positionH>
                <wp:positionV relativeFrom="paragraph">
                  <wp:posOffset>465455</wp:posOffset>
                </wp:positionV>
                <wp:extent cx="2181225" cy="123825"/>
                <wp:effectExtent l="0" t="0" r="9525" b="9525"/>
                <wp:wrapNone/>
                <wp:docPr id="35" name="Agrupar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225" cy="123825"/>
                          <a:chOff x="0" y="0"/>
                          <a:chExt cx="1852252" cy="118110"/>
                        </a:xfrm>
                      </wpg:grpSpPr>
                      <wps:wsp>
                        <wps:cNvPr id="5" name="Triángulo 5"/>
                        <wps:cNvSpPr/>
                        <wps:spPr>
                          <a:xfrm>
                            <a:off x="0" y="0"/>
                            <a:ext cx="137160" cy="118110"/>
                          </a:xfrm>
                          <a:prstGeom prst="triangle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riángulo 6"/>
                        <wps:cNvSpPr/>
                        <wps:spPr>
                          <a:xfrm>
                            <a:off x="146872" y="0"/>
                            <a:ext cx="137160" cy="118110"/>
                          </a:xfrm>
                          <a:prstGeom prst="triangle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riángulo 7"/>
                        <wps:cNvSpPr/>
                        <wps:spPr>
                          <a:xfrm>
                            <a:off x="289007" y="0"/>
                            <a:ext cx="137160" cy="118110"/>
                          </a:xfrm>
                          <a:prstGeom prst="triangle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riángulo 8"/>
                        <wps:cNvSpPr/>
                        <wps:spPr>
                          <a:xfrm>
                            <a:off x="431142" y="0"/>
                            <a:ext cx="137160" cy="118110"/>
                          </a:xfrm>
                          <a:prstGeom prst="triangle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riángulo 9"/>
                        <wps:cNvSpPr/>
                        <wps:spPr>
                          <a:xfrm>
                            <a:off x="573277" y="0"/>
                            <a:ext cx="137160" cy="118110"/>
                          </a:xfrm>
                          <a:prstGeom prst="triangle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riángulo 10"/>
                        <wps:cNvSpPr/>
                        <wps:spPr>
                          <a:xfrm>
                            <a:off x="691722" y="0"/>
                            <a:ext cx="137160" cy="118110"/>
                          </a:xfrm>
                          <a:prstGeom prst="triangle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riángulo 26"/>
                        <wps:cNvSpPr/>
                        <wps:spPr>
                          <a:xfrm>
                            <a:off x="800692" y="0"/>
                            <a:ext cx="137160" cy="118110"/>
                          </a:xfrm>
                          <a:prstGeom prst="triangle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riángulo 27"/>
                        <wps:cNvSpPr/>
                        <wps:spPr>
                          <a:xfrm>
                            <a:off x="914400" y="0"/>
                            <a:ext cx="137160" cy="118110"/>
                          </a:xfrm>
                          <a:prstGeom prst="triangle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riángulo 28"/>
                        <wps:cNvSpPr/>
                        <wps:spPr>
                          <a:xfrm>
                            <a:off x="1032846" y="0"/>
                            <a:ext cx="137160" cy="118110"/>
                          </a:xfrm>
                          <a:prstGeom prst="triangle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riángulo 29"/>
                        <wps:cNvSpPr/>
                        <wps:spPr>
                          <a:xfrm>
                            <a:off x="1146553" y="0"/>
                            <a:ext cx="137160" cy="118110"/>
                          </a:xfrm>
                          <a:prstGeom prst="triangle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riángulo 30"/>
                        <wps:cNvSpPr/>
                        <wps:spPr>
                          <a:xfrm>
                            <a:off x="1260261" y="0"/>
                            <a:ext cx="137160" cy="118110"/>
                          </a:xfrm>
                          <a:prstGeom prst="triangle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riángulo 31"/>
                        <wps:cNvSpPr/>
                        <wps:spPr>
                          <a:xfrm>
                            <a:off x="1373969" y="0"/>
                            <a:ext cx="137160" cy="118110"/>
                          </a:xfrm>
                          <a:prstGeom prst="triangle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riángulo 32"/>
                        <wps:cNvSpPr/>
                        <wps:spPr>
                          <a:xfrm>
                            <a:off x="1487677" y="0"/>
                            <a:ext cx="137160" cy="118110"/>
                          </a:xfrm>
                          <a:prstGeom prst="triangle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riángulo 33"/>
                        <wps:cNvSpPr/>
                        <wps:spPr>
                          <a:xfrm>
                            <a:off x="1601384" y="0"/>
                            <a:ext cx="137160" cy="118110"/>
                          </a:xfrm>
                          <a:prstGeom prst="triangle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riángulo 34"/>
                        <wps:cNvSpPr/>
                        <wps:spPr>
                          <a:xfrm>
                            <a:off x="1715092" y="0"/>
                            <a:ext cx="137160" cy="118110"/>
                          </a:xfrm>
                          <a:prstGeom prst="triangle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BBBA03" id="Agrupar 35" o:spid="_x0000_s1026" style="position:absolute;margin-left:-5.1pt;margin-top:36.65pt;width:171.75pt;height:9.75pt;z-index:251696128;mso-width-relative:margin;mso-height-relative:margin" coordsize="18522,1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ángulo 5" o:spid="_x0000_s1027" type="#_x0000_t5" style="position:absolute;width:1371;height:11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" fillcolor="#7030a0" stroked="f" strokeweight="1pt"/>
                <v:shape id="Triángulo 6" o:spid="_x0000_s1028" type="#_x0000_t5" style="position:absolute;left:1468;width:1372;height:11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" fillcolor="#7030a0" stroked="f" strokeweight="1pt"/>
                <v:shape id="Triángulo 7" o:spid="_x0000_s1029" type="#_x0000_t5" style="position:absolute;left:2890;width:1371;height:11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" fillcolor="#7030a0" stroked="f" strokeweight="1pt"/>
                <v:shape id="Triángulo 8" o:spid="_x0000_s1030" type="#_x0000_t5" style="position:absolute;left:4311;width:1372;height:11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" fillcolor="#7030a0" stroked="f" strokeweight="1pt"/>
                <v:shape id="Triángulo 9" o:spid="_x0000_s1031" type="#_x0000_t5" style="position:absolute;left:5732;width:1372;height:11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" fillcolor="#7030a0" stroked="f" strokeweight="1pt"/>
                <v:shape id="Triángulo 10" o:spid="_x0000_s1032" type="#_x0000_t5" style="position:absolute;left:6917;width:1371;height:11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" fillcolor="#7030a0" stroked="f" strokeweight="1pt"/>
                <v:shape id="Triángulo 26" o:spid="_x0000_s1033" type="#_x0000_t5" style="position:absolute;left:8006;width:1372;height:11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" fillcolor="#7030a0" stroked="f" strokeweight="1pt"/>
                <v:shape id="Triángulo 27" o:spid="_x0000_s1034" type="#_x0000_t5" style="position:absolute;left:9144;width:1371;height:11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" fillcolor="#7030a0" stroked="f" strokeweight="1pt"/>
                <v:shape id="Triángulo 28" o:spid="_x0000_s1035" type="#_x0000_t5" style="position:absolute;left:10328;width:1372;height:11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" fillcolor="#7030a0" stroked="f" strokeweight="1pt"/>
                <v:shape id="Triángulo 29" o:spid="_x0000_s1036" type="#_x0000_t5" style="position:absolute;left:11465;width:1372;height:11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" fillcolor="#7030a0" stroked="f" strokeweight="1pt"/>
                <v:shape id="Triángulo 30" o:spid="_x0000_s1037" type="#_x0000_t5" style="position:absolute;left:12602;width:1372;height:11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" fillcolor="#7030a0" stroked="f" strokeweight="1pt"/>
                <v:shape id="Triángulo 31" o:spid="_x0000_s1038" type="#_x0000_t5" style="position:absolute;left:13739;width:1372;height:11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" fillcolor="#7030a0" stroked="f" strokeweight="1pt"/>
                <v:shape id="Triángulo 32" o:spid="_x0000_s1039" type="#_x0000_t5" style="position:absolute;left:14876;width:1372;height:11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" fillcolor="#7030a0" stroked="f" strokeweight="1pt"/>
                <v:shape id="Triángulo 33" o:spid="_x0000_s1040" type="#_x0000_t5" style="position:absolute;left:16013;width:1372;height:11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" fillcolor="#7030a0" stroked="f" strokeweight="1pt"/>
                <v:shape id="Triángulo 34" o:spid="_x0000_s1041" type="#_x0000_t5" style="position:absolute;left:17150;width:1372;height:11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" fillcolor="#7030a0" stroked="f" strokeweight="1pt"/>
              </v:group>
            </w:pict>
          </mc:Fallback>
        </mc:AlternateContent>
      </w:r>
      <w:r w:rsidR="005D5DDD">
        <w:rPr>
          <w:b/>
          <w:noProof/>
          <w:color w:val="7030A0"/>
          <w:sz w:val="56"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30B7621E" wp14:editId="0825B7FF">
                <wp:simplePos x="0" y="0"/>
                <wp:positionH relativeFrom="column">
                  <wp:posOffset>5752081</wp:posOffset>
                </wp:positionH>
                <wp:positionV relativeFrom="paragraph">
                  <wp:posOffset>-249880</wp:posOffset>
                </wp:positionV>
                <wp:extent cx="1823132" cy="534035"/>
                <wp:effectExtent l="0" t="15875" r="66040" b="0"/>
                <wp:wrapNone/>
                <wp:docPr id="1" name="Tri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015512">
                          <a:off x="0" y="0"/>
                          <a:ext cx="1823132" cy="534035"/>
                        </a:xfrm>
                        <a:prstGeom prst="triangle">
                          <a:avLst>
                            <a:gd name="adj" fmla="val 39444"/>
                          </a:avLst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w14:anchorId="0D73F7DA" id="_x0000_t5" coordsize="21600,21600" o:spt="5" adj="10800" path="m@0,0l0,21600,21600,21600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ángulo 1" o:spid="_x0000_s1026" type="#_x0000_t5" style="position:absolute;margin-left:452.9pt;margin-top:-19.65pt;width:143.55pt;height:42.05pt;rotation:-6099750fd;z-index:-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" adj="8520" fillcolor="#7030a0" stroked="f" strokeweight="1pt"/>
            </w:pict>
          </mc:Fallback>
        </mc:AlternateContent>
      </w:r>
      <w:r w:rsidR="00B2078C">
        <w:rPr>
          <w:b/>
          <w:noProof/>
          <w:color w:val="7030A0"/>
          <w:sz w:val="56"/>
          <w:lang w:val="fr-FR" w:eastAsia="es-ES_tradnl"/>
        </w:rPr>
        <w:t xml:space="preserve">Marie Hountondji </w:t>
      </w:r>
    </w:p>
    <w:p w14:paraId="1553D52C" w14:textId="6F708381" w:rsidR="005D3D5D" w:rsidRPr="004E00B2" w:rsidRDefault="005D3D5D" w:rsidP="005D3D5D">
      <w:pPr>
        <w:pStyle w:val="Sansinterligne"/>
        <w:rPr>
          <w:rFonts w:ascii="Arial" w:hAnsi="Arial" w:cs="Arial"/>
          <w:color w:val="222222"/>
          <w:shd w:val="clear" w:color="auto" w:fill="FFFFFF"/>
          <w:lang w:val="fr-FR" w:eastAsia="es-ES_tradnl"/>
        </w:rPr>
      </w:pPr>
    </w:p>
    <w:p w14:paraId="5FBCF55A" w14:textId="77777777" w:rsidR="005D3D5D" w:rsidRPr="004E00B2" w:rsidRDefault="005D3D5D" w:rsidP="005D3D5D">
      <w:pPr>
        <w:pStyle w:val="Sansinterligne"/>
        <w:rPr>
          <w:rFonts w:ascii="Arial" w:hAnsi="Arial" w:cs="Arial"/>
          <w:color w:val="222222"/>
          <w:shd w:val="clear" w:color="auto" w:fill="FFFFFF"/>
          <w:lang w:val="fr-FR" w:eastAsia="es-ES_tradnl"/>
        </w:rPr>
      </w:pPr>
    </w:p>
    <w:p w14:paraId="5082FB6C" w14:textId="188C27D6" w:rsidR="007336C8" w:rsidRPr="004E00B2" w:rsidRDefault="007336C8" w:rsidP="007336C8">
      <w:pPr>
        <w:pStyle w:val="Sansinterligne"/>
        <w:rPr>
          <w:rFonts w:ascii="Arial" w:hAnsi="Arial" w:cs="Arial"/>
          <w:color w:val="222222"/>
          <w:shd w:val="clear" w:color="auto" w:fill="FFFFFF"/>
          <w:lang w:val="fr-FR" w:eastAsia="es-ES_tradnl"/>
        </w:rPr>
      </w:pPr>
      <w:r w:rsidRPr="004E00B2">
        <w:rPr>
          <w:rFonts w:ascii="Arial" w:hAnsi="Arial" w:cs="Arial"/>
          <w:color w:val="222222"/>
          <w:shd w:val="clear" w:color="auto" w:fill="FFFFFF"/>
          <w:lang w:val="fr-FR" w:eastAsia="es-ES_tradnl"/>
        </w:rPr>
        <w:t xml:space="preserve">60 </w:t>
      </w:r>
      <w:r w:rsidR="00B2078C">
        <w:rPr>
          <w:rFonts w:ascii="Arial" w:hAnsi="Arial" w:cs="Arial"/>
          <w:color w:val="222222"/>
          <w:shd w:val="clear" w:color="auto" w:fill="FFFFFF"/>
          <w:lang w:val="fr-FR" w:eastAsia="es-ES_tradnl"/>
        </w:rPr>
        <w:t>Avenue Steinmetz</w:t>
      </w:r>
    </w:p>
    <w:p w14:paraId="4BF44E7B" w14:textId="130B24B7" w:rsidR="007336C8" w:rsidRPr="004E00B2" w:rsidRDefault="00B2078C" w:rsidP="007336C8">
      <w:pPr>
        <w:pStyle w:val="Sansinterligne"/>
        <w:rPr>
          <w:rFonts w:ascii="Arial" w:hAnsi="Arial" w:cs="Arial"/>
          <w:color w:val="222222"/>
          <w:shd w:val="clear" w:color="auto" w:fill="FFFFFF"/>
          <w:lang w:val="fr-FR" w:eastAsia="es-ES_tradnl"/>
        </w:rPr>
      </w:pPr>
      <w:r>
        <w:rPr>
          <w:rFonts w:ascii="Arial" w:hAnsi="Arial" w:cs="Arial"/>
          <w:color w:val="222222"/>
          <w:shd w:val="clear" w:color="auto" w:fill="FFFFFF"/>
          <w:lang w:val="fr-FR" w:eastAsia="es-ES_tradnl"/>
        </w:rPr>
        <w:t>Cotonou Bénin</w:t>
      </w:r>
    </w:p>
    <w:p w14:paraId="51FCD51B" w14:textId="57FAE233" w:rsidR="007336C8" w:rsidRDefault="007336C8" w:rsidP="007336C8">
      <w:pPr>
        <w:pStyle w:val="Sansinterligne"/>
        <w:rPr>
          <w:rFonts w:ascii="Arial" w:hAnsi="Arial" w:cs="Arial"/>
          <w:color w:val="222222"/>
          <w:shd w:val="clear" w:color="auto" w:fill="FFFFFF"/>
          <w:lang w:val="es-ES_tradnl" w:eastAsia="es-ES_tradnl"/>
        </w:rPr>
      </w:pPr>
      <w:r w:rsidRPr="007336C8">
        <w:rPr>
          <w:rFonts w:ascii="Arial" w:hAnsi="Arial" w:cs="Arial"/>
          <w:color w:val="222222"/>
          <w:shd w:val="clear" w:color="auto" w:fill="FFFFFF"/>
          <w:lang w:val="es-ES_tradnl" w:eastAsia="es-ES_tradnl"/>
        </w:rPr>
        <w:t>Tel: +</w:t>
      </w:r>
      <w:r w:rsidR="00B2078C">
        <w:rPr>
          <w:rFonts w:ascii="Arial" w:hAnsi="Arial" w:cs="Arial"/>
          <w:color w:val="222222"/>
          <w:shd w:val="clear" w:color="auto" w:fill="FFFFFF"/>
          <w:lang w:val="es-ES_tradnl" w:eastAsia="es-ES_tradnl"/>
        </w:rPr>
        <w:t>229</w:t>
      </w:r>
      <w:r w:rsidRPr="007336C8">
        <w:rPr>
          <w:rFonts w:ascii="Arial" w:hAnsi="Arial" w:cs="Arial"/>
          <w:color w:val="222222"/>
          <w:shd w:val="clear" w:color="auto" w:fill="FFFFFF"/>
          <w:lang w:val="es-ES_tradnl" w:eastAsia="es-ES_tradnl"/>
        </w:rPr>
        <w:t xml:space="preserve"> </w:t>
      </w:r>
      <w:r w:rsidR="00B2078C">
        <w:rPr>
          <w:rFonts w:ascii="Arial" w:hAnsi="Arial" w:cs="Arial"/>
          <w:color w:val="222222"/>
          <w:shd w:val="clear" w:color="auto" w:fill="FFFFFF"/>
          <w:lang w:val="es-ES_tradnl" w:eastAsia="es-ES_tradnl"/>
        </w:rPr>
        <w:t>01</w:t>
      </w:r>
      <w:r w:rsidRPr="007336C8">
        <w:rPr>
          <w:rFonts w:ascii="Arial" w:hAnsi="Arial" w:cs="Arial"/>
          <w:color w:val="222222"/>
          <w:shd w:val="clear" w:color="auto" w:fill="FFFFFF"/>
          <w:lang w:val="es-ES_tradnl" w:eastAsia="es-ES_tradnl"/>
        </w:rPr>
        <w:t xml:space="preserve"> 66 66 66 66</w:t>
      </w:r>
    </w:p>
    <w:p w14:paraId="2F176EAB" w14:textId="6A333A72" w:rsidR="00741D7A" w:rsidRPr="00EC0731" w:rsidRDefault="00FA6B26" w:rsidP="007336C8">
      <w:pPr>
        <w:pStyle w:val="Sansinterligne"/>
        <w:rPr>
          <w:color w:val="000000" w:themeColor="text1"/>
          <w:sz w:val="24"/>
          <w:lang w:val="fr-FR"/>
        </w:rPr>
      </w:pPr>
      <w:hyperlink r:id="rId6" w:history="1">
        <w:r w:rsidRPr="00C173BD">
          <w:rPr>
            <w:rStyle w:val="Lienhypertexte"/>
            <w:sz w:val="24"/>
            <w:lang w:val="fr-FR"/>
          </w:rPr>
          <w:t>marie.hountondji@xxxx.com</w:t>
        </w:r>
      </w:hyperlink>
      <w:r w:rsidR="00E460D7" w:rsidRPr="00EC0731">
        <w:rPr>
          <w:color w:val="000000" w:themeColor="text1"/>
          <w:sz w:val="24"/>
          <w:lang w:val="fr-FR"/>
        </w:rPr>
        <w:t xml:space="preserve"> </w:t>
      </w:r>
    </w:p>
    <w:p w14:paraId="72FEC466" w14:textId="0E920FA7" w:rsidR="00741D7A" w:rsidRPr="00EC0731" w:rsidRDefault="00741D7A" w:rsidP="00741D7A">
      <w:pPr>
        <w:pStyle w:val="Sansinterligne"/>
        <w:rPr>
          <w:sz w:val="24"/>
          <w:lang w:val="fr-FR"/>
        </w:rPr>
      </w:pPr>
    </w:p>
    <w:p w14:paraId="3291F271" w14:textId="77777777" w:rsidR="007336C8" w:rsidRPr="00EC0731" w:rsidRDefault="007336C8" w:rsidP="00362B7F">
      <w:pPr>
        <w:pStyle w:val="Default"/>
        <w:jc w:val="right"/>
        <w:rPr>
          <w:rFonts w:asciiTheme="minorHAnsi" w:hAnsiTheme="minorHAnsi" w:cs="Arial"/>
          <w:b/>
          <w:szCs w:val="22"/>
        </w:rPr>
      </w:pPr>
      <w:r w:rsidRPr="00EC0731">
        <w:rPr>
          <w:rFonts w:asciiTheme="minorHAnsi" w:hAnsiTheme="minorHAnsi" w:cs="Arial"/>
          <w:b/>
          <w:szCs w:val="22"/>
        </w:rPr>
        <w:t>IKEAMA</w:t>
      </w:r>
    </w:p>
    <w:p w14:paraId="2F9D4377" w14:textId="0C8DCFB2" w:rsidR="007336C8" w:rsidRPr="00EC0731" w:rsidRDefault="00B2078C" w:rsidP="007336C8">
      <w:pPr>
        <w:pStyle w:val="Sansinterligne"/>
        <w:jc w:val="right"/>
        <w:rPr>
          <w:rFonts w:eastAsia="Times New Roman" w:cs="Arial"/>
          <w:color w:val="000000"/>
          <w:sz w:val="24"/>
          <w:lang w:val="fr-FR" w:eastAsia="fr-FR"/>
        </w:rPr>
      </w:pPr>
      <w:proofErr w:type="spellStart"/>
      <w:r>
        <w:rPr>
          <w:rFonts w:eastAsia="Times New Roman" w:cs="Arial"/>
          <w:color w:val="000000"/>
          <w:sz w:val="24"/>
          <w:lang w:val="fr-FR" w:eastAsia="fr-FR"/>
        </w:rPr>
        <w:t>Guinkomey</w:t>
      </w:r>
      <w:proofErr w:type="spellEnd"/>
    </w:p>
    <w:p w14:paraId="564D2409" w14:textId="164E4211" w:rsidR="00AD0B29" w:rsidRPr="00EC0731" w:rsidRDefault="00B2078C" w:rsidP="007336C8">
      <w:pPr>
        <w:pStyle w:val="Sansinterligne"/>
        <w:jc w:val="right"/>
        <w:rPr>
          <w:b/>
          <w:i/>
          <w:sz w:val="24"/>
          <w:lang w:val="fr-FR"/>
        </w:rPr>
      </w:pPr>
      <w:r>
        <w:rPr>
          <w:rFonts w:eastAsia="Times New Roman" w:cs="Arial"/>
          <w:color w:val="000000"/>
          <w:sz w:val="24"/>
          <w:lang w:val="fr-FR" w:eastAsia="fr-FR"/>
        </w:rPr>
        <w:t>Cotonou Bénin</w:t>
      </w:r>
    </w:p>
    <w:p w14:paraId="50071855" w14:textId="08C5EA5D" w:rsidR="00741D7A" w:rsidRPr="00EC0731" w:rsidRDefault="005D5DDD" w:rsidP="00362B7F">
      <w:pPr>
        <w:pStyle w:val="Sansinterligne"/>
        <w:rPr>
          <w:sz w:val="24"/>
          <w:lang w:val="fr-FR"/>
        </w:rPr>
      </w:pPr>
      <w:r>
        <w:rPr>
          <w:b/>
          <w:noProof/>
          <w:color w:val="7030A0"/>
          <w:sz w:val="56"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0FD06389" wp14:editId="17434A79">
                <wp:simplePos x="0" y="0"/>
                <wp:positionH relativeFrom="column">
                  <wp:posOffset>-1022201</wp:posOffset>
                </wp:positionH>
                <wp:positionV relativeFrom="paragraph">
                  <wp:posOffset>313896</wp:posOffset>
                </wp:positionV>
                <wp:extent cx="8680450" cy="5635894"/>
                <wp:effectExtent l="23812" t="0" r="741363" b="436562"/>
                <wp:wrapNone/>
                <wp:docPr id="2" name="Tri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805193">
                          <a:off x="0" y="0"/>
                          <a:ext cx="8680450" cy="5635894"/>
                        </a:xfrm>
                        <a:prstGeom prst="triangle">
                          <a:avLst>
                            <a:gd name="adj" fmla="val 39444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1A9F2E98" id="Triángulo 2" o:spid="_x0000_s1026" type="#_x0000_t5" style="position:absolute;margin-left:-80.5pt;margin-top:24.7pt;width:683.5pt;height:443.75pt;rotation:-5237208fd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" adj="8520" fillcolor="#f2f2f2 [3052]" stroked="f" strokeweight="1pt"/>
            </w:pict>
          </mc:Fallback>
        </mc:AlternateContent>
      </w:r>
    </w:p>
    <w:p w14:paraId="3D68B355" w14:textId="07CBCD1E" w:rsidR="00741D7A" w:rsidRPr="00EC0731" w:rsidRDefault="00741D7A" w:rsidP="00362B7F">
      <w:pPr>
        <w:pStyle w:val="Sansinterligne"/>
        <w:rPr>
          <w:sz w:val="24"/>
          <w:lang w:val="fr-FR"/>
        </w:rPr>
      </w:pPr>
    </w:p>
    <w:p w14:paraId="6395C1E5" w14:textId="51DF9A2E" w:rsidR="00362B7F" w:rsidRPr="00EC0731" w:rsidRDefault="00362B7F" w:rsidP="00362B7F">
      <w:pPr>
        <w:pStyle w:val="Sansinterligne"/>
        <w:rPr>
          <w:sz w:val="24"/>
          <w:lang w:val="fr-FR"/>
        </w:rPr>
      </w:pPr>
    </w:p>
    <w:p w14:paraId="0C580064" w14:textId="3F9AC019" w:rsidR="00362B7F" w:rsidRPr="004E00B2" w:rsidRDefault="007336C8" w:rsidP="00362B7F">
      <w:pPr>
        <w:rPr>
          <w:rFonts w:asciiTheme="minorHAnsi" w:hAnsiTheme="minorHAnsi" w:cstheme="minorHAnsi"/>
          <w:b/>
          <w:szCs w:val="22"/>
        </w:rPr>
      </w:pPr>
      <w:r w:rsidRPr="004E00B2">
        <w:rPr>
          <w:rFonts w:asciiTheme="minorHAnsi" w:hAnsiTheme="minorHAnsi" w:cstheme="minorHAnsi"/>
          <w:b/>
          <w:szCs w:val="22"/>
        </w:rPr>
        <w:t>Objet</w:t>
      </w:r>
      <w:r w:rsidR="00EC0731">
        <w:rPr>
          <w:rFonts w:asciiTheme="minorHAnsi" w:hAnsiTheme="minorHAnsi" w:cstheme="minorHAnsi"/>
          <w:b/>
          <w:szCs w:val="22"/>
        </w:rPr>
        <w:t xml:space="preserve"> </w:t>
      </w:r>
      <w:r w:rsidR="00362B7F" w:rsidRPr="004E00B2">
        <w:rPr>
          <w:rFonts w:asciiTheme="minorHAnsi" w:hAnsiTheme="minorHAnsi" w:cstheme="minorHAnsi"/>
          <w:b/>
          <w:szCs w:val="22"/>
        </w:rPr>
        <w:t xml:space="preserve">: </w:t>
      </w:r>
      <w:r w:rsidRPr="004E00B2">
        <w:rPr>
          <w:rFonts w:asciiTheme="minorHAnsi" w:hAnsiTheme="minorHAnsi" w:cstheme="minorHAnsi"/>
          <w:b/>
          <w:szCs w:val="22"/>
        </w:rPr>
        <w:t xml:space="preserve">Candidature au poste de </w:t>
      </w:r>
      <w:r w:rsidR="00362B7F" w:rsidRPr="004E00B2">
        <w:rPr>
          <w:rFonts w:asciiTheme="minorHAnsi" w:hAnsiTheme="minorHAnsi" w:cstheme="minorHAnsi"/>
          <w:b/>
          <w:szCs w:val="22"/>
        </w:rPr>
        <w:t xml:space="preserve">Responsable </w:t>
      </w:r>
      <w:r w:rsidRPr="004E00B2">
        <w:rPr>
          <w:rFonts w:asciiTheme="minorHAnsi" w:hAnsiTheme="minorHAnsi" w:cstheme="minorHAnsi"/>
          <w:b/>
          <w:szCs w:val="22"/>
        </w:rPr>
        <w:t>Commercial</w:t>
      </w:r>
    </w:p>
    <w:p w14:paraId="5ED049C2" w14:textId="2E5396C2" w:rsidR="00362B7F" w:rsidRPr="004E00B2" w:rsidRDefault="00362B7F" w:rsidP="00741D7A">
      <w:pPr>
        <w:pStyle w:val="Sansinterligne"/>
        <w:rPr>
          <w:sz w:val="24"/>
          <w:lang w:val="fr-FR"/>
        </w:rPr>
      </w:pPr>
    </w:p>
    <w:p w14:paraId="5EEC588C" w14:textId="54F92E4D" w:rsidR="00741D7A" w:rsidRPr="004E00B2" w:rsidRDefault="007336C8" w:rsidP="00741D7A">
      <w:pPr>
        <w:pStyle w:val="Sansinterligne"/>
        <w:rPr>
          <w:sz w:val="24"/>
          <w:lang w:val="fr-FR"/>
        </w:rPr>
      </w:pPr>
      <w:r w:rsidRPr="004E00B2">
        <w:rPr>
          <w:sz w:val="24"/>
          <w:lang w:val="fr-FR"/>
        </w:rPr>
        <w:t>Lyon, le 14 février 20XX</w:t>
      </w:r>
    </w:p>
    <w:p w14:paraId="76721D55" w14:textId="77777777" w:rsidR="007336C8" w:rsidRPr="004E00B2" w:rsidRDefault="007336C8" w:rsidP="00741D7A">
      <w:pPr>
        <w:pStyle w:val="Sansinterligne"/>
        <w:rPr>
          <w:sz w:val="24"/>
          <w:lang w:val="fr-FR"/>
        </w:rPr>
      </w:pPr>
    </w:p>
    <w:p w14:paraId="4BFB808C" w14:textId="4C07E29A" w:rsidR="0002016D" w:rsidRPr="004E00B2" w:rsidRDefault="007336C8" w:rsidP="00741D7A">
      <w:pPr>
        <w:pStyle w:val="Sansinterligne"/>
        <w:rPr>
          <w:sz w:val="24"/>
          <w:lang w:val="fr-FR"/>
        </w:rPr>
      </w:pPr>
      <w:r w:rsidRPr="004E00B2">
        <w:rPr>
          <w:sz w:val="24"/>
          <w:lang w:val="fr-FR"/>
        </w:rPr>
        <w:t>Madame, Monsieur,</w:t>
      </w:r>
    </w:p>
    <w:p w14:paraId="658D0CBA" w14:textId="77777777" w:rsidR="007336C8" w:rsidRPr="004E00B2" w:rsidRDefault="007336C8" w:rsidP="00741D7A">
      <w:pPr>
        <w:pStyle w:val="Sansinterligne"/>
        <w:rPr>
          <w:sz w:val="24"/>
          <w:lang w:val="fr-FR"/>
        </w:rPr>
      </w:pPr>
    </w:p>
    <w:p w14:paraId="4C7A723C" w14:textId="050BA94C" w:rsidR="0002016D" w:rsidRPr="004E00B2" w:rsidRDefault="0002016D" w:rsidP="0002016D">
      <w:pPr>
        <w:pStyle w:val="Sansinterligne"/>
        <w:rPr>
          <w:sz w:val="24"/>
          <w:lang w:val="fr-FR"/>
        </w:rPr>
      </w:pPr>
      <w:proofErr w:type="spellStart"/>
      <w:r w:rsidRPr="004E00B2">
        <w:rPr>
          <w:sz w:val="24"/>
          <w:lang w:val="fr-FR"/>
        </w:rPr>
        <w:t>Quam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ob</w:t>
      </w:r>
      <w:proofErr w:type="spellEnd"/>
      <w:r w:rsidRPr="004E00B2">
        <w:rPr>
          <w:sz w:val="24"/>
          <w:lang w:val="fr-FR"/>
        </w:rPr>
        <w:t xml:space="preserve"> rem ut ii qui </w:t>
      </w:r>
      <w:proofErr w:type="spellStart"/>
      <w:r w:rsidRPr="004E00B2">
        <w:rPr>
          <w:sz w:val="24"/>
          <w:lang w:val="fr-FR"/>
        </w:rPr>
        <w:t>superiores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sunt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submittere</w:t>
      </w:r>
      <w:proofErr w:type="spellEnd"/>
      <w:r w:rsidRPr="004E00B2">
        <w:rPr>
          <w:sz w:val="24"/>
          <w:lang w:val="fr-FR"/>
        </w:rPr>
        <w:t xml:space="preserve"> se </w:t>
      </w:r>
      <w:proofErr w:type="spellStart"/>
      <w:r w:rsidRPr="004E00B2">
        <w:rPr>
          <w:sz w:val="24"/>
          <w:lang w:val="fr-FR"/>
        </w:rPr>
        <w:t>debent</w:t>
      </w:r>
      <w:proofErr w:type="spellEnd"/>
      <w:r w:rsidRPr="004E00B2">
        <w:rPr>
          <w:sz w:val="24"/>
          <w:lang w:val="fr-FR"/>
        </w:rPr>
        <w:t xml:space="preserve"> in </w:t>
      </w:r>
      <w:proofErr w:type="spellStart"/>
      <w:r w:rsidRPr="004E00B2">
        <w:rPr>
          <w:sz w:val="24"/>
          <w:lang w:val="fr-FR"/>
        </w:rPr>
        <w:t>amicitia</w:t>
      </w:r>
      <w:proofErr w:type="spellEnd"/>
      <w:r w:rsidRPr="004E00B2">
        <w:rPr>
          <w:sz w:val="24"/>
          <w:lang w:val="fr-FR"/>
        </w:rPr>
        <w:t xml:space="preserve">, sic </w:t>
      </w:r>
      <w:proofErr w:type="spellStart"/>
      <w:r w:rsidRPr="004E00B2">
        <w:rPr>
          <w:sz w:val="24"/>
          <w:lang w:val="fr-FR"/>
        </w:rPr>
        <w:t>quodam</w:t>
      </w:r>
      <w:proofErr w:type="spellEnd"/>
      <w:r w:rsidRPr="004E00B2">
        <w:rPr>
          <w:sz w:val="24"/>
          <w:lang w:val="fr-FR"/>
        </w:rPr>
        <w:t xml:space="preserve"> modo </w:t>
      </w:r>
      <w:proofErr w:type="spellStart"/>
      <w:r w:rsidRPr="004E00B2">
        <w:rPr>
          <w:sz w:val="24"/>
          <w:lang w:val="fr-FR"/>
        </w:rPr>
        <w:t>inferiores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extollere</w:t>
      </w:r>
      <w:proofErr w:type="spellEnd"/>
      <w:r w:rsidRPr="004E00B2">
        <w:rPr>
          <w:sz w:val="24"/>
          <w:lang w:val="fr-FR"/>
        </w:rPr>
        <w:t xml:space="preserve">. </w:t>
      </w:r>
      <w:proofErr w:type="spellStart"/>
      <w:r w:rsidRPr="004E00B2">
        <w:rPr>
          <w:sz w:val="24"/>
          <w:lang w:val="fr-FR"/>
        </w:rPr>
        <w:t>Sunt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enim</w:t>
      </w:r>
      <w:proofErr w:type="spellEnd"/>
      <w:r w:rsidRPr="004E00B2">
        <w:rPr>
          <w:sz w:val="24"/>
          <w:lang w:val="fr-FR"/>
        </w:rPr>
        <w:t xml:space="preserve"> quidam qui molestas </w:t>
      </w:r>
      <w:proofErr w:type="spellStart"/>
      <w:r w:rsidRPr="004E00B2">
        <w:rPr>
          <w:sz w:val="24"/>
          <w:lang w:val="fr-FR"/>
        </w:rPr>
        <w:t>amicitias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faciunt</w:t>
      </w:r>
      <w:proofErr w:type="spellEnd"/>
      <w:r w:rsidRPr="004E00B2">
        <w:rPr>
          <w:sz w:val="24"/>
          <w:lang w:val="fr-FR"/>
        </w:rPr>
        <w:t xml:space="preserve">, cum </w:t>
      </w:r>
      <w:proofErr w:type="spellStart"/>
      <w:r w:rsidRPr="004E00B2">
        <w:rPr>
          <w:sz w:val="24"/>
          <w:lang w:val="fr-FR"/>
        </w:rPr>
        <w:t>ipsi</w:t>
      </w:r>
      <w:proofErr w:type="spellEnd"/>
      <w:r w:rsidRPr="004E00B2">
        <w:rPr>
          <w:sz w:val="24"/>
          <w:lang w:val="fr-FR"/>
        </w:rPr>
        <w:t xml:space="preserve"> se </w:t>
      </w:r>
      <w:proofErr w:type="spellStart"/>
      <w:r w:rsidRPr="004E00B2">
        <w:rPr>
          <w:sz w:val="24"/>
          <w:lang w:val="fr-FR"/>
        </w:rPr>
        <w:t>contemni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proofErr w:type="gramStart"/>
      <w:r w:rsidRPr="004E00B2">
        <w:rPr>
          <w:sz w:val="24"/>
          <w:lang w:val="fr-FR"/>
        </w:rPr>
        <w:t>putant</w:t>
      </w:r>
      <w:proofErr w:type="spellEnd"/>
      <w:r w:rsidRPr="004E00B2">
        <w:rPr>
          <w:sz w:val="24"/>
          <w:lang w:val="fr-FR"/>
        </w:rPr>
        <w:t>;</w:t>
      </w:r>
      <w:proofErr w:type="gramEnd"/>
      <w:r w:rsidRPr="004E00B2">
        <w:rPr>
          <w:sz w:val="24"/>
          <w:lang w:val="fr-FR"/>
        </w:rPr>
        <w:t xml:space="preserve"> quod non </w:t>
      </w:r>
      <w:proofErr w:type="spellStart"/>
      <w:r w:rsidRPr="004E00B2">
        <w:rPr>
          <w:sz w:val="24"/>
          <w:lang w:val="fr-FR"/>
        </w:rPr>
        <w:t>fere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contingit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nisi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iis</w:t>
      </w:r>
      <w:proofErr w:type="spellEnd"/>
      <w:r w:rsidRPr="004E00B2">
        <w:rPr>
          <w:sz w:val="24"/>
          <w:lang w:val="fr-FR"/>
        </w:rPr>
        <w:t xml:space="preserve"> qui </w:t>
      </w:r>
      <w:proofErr w:type="spellStart"/>
      <w:r w:rsidRPr="004E00B2">
        <w:rPr>
          <w:sz w:val="24"/>
          <w:lang w:val="fr-FR"/>
        </w:rPr>
        <w:t>etiam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contemnendos</w:t>
      </w:r>
      <w:proofErr w:type="spellEnd"/>
      <w:r w:rsidRPr="004E00B2">
        <w:rPr>
          <w:sz w:val="24"/>
          <w:lang w:val="fr-FR"/>
        </w:rPr>
        <w:t xml:space="preserve"> se </w:t>
      </w:r>
      <w:proofErr w:type="spellStart"/>
      <w:proofErr w:type="gramStart"/>
      <w:r w:rsidRPr="004E00B2">
        <w:rPr>
          <w:sz w:val="24"/>
          <w:lang w:val="fr-FR"/>
        </w:rPr>
        <w:t>arbitrantur</w:t>
      </w:r>
      <w:proofErr w:type="spellEnd"/>
      <w:r w:rsidRPr="004E00B2">
        <w:rPr>
          <w:sz w:val="24"/>
          <w:lang w:val="fr-FR"/>
        </w:rPr>
        <w:t>;</w:t>
      </w:r>
      <w:proofErr w:type="gramEnd"/>
      <w:r w:rsidRPr="004E00B2">
        <w:rPr>
          <w:sz w:val="24"/>
          <w:lang w:val="fr-FR"/>
        </w:rPr>
        <w:t xml:space="preserve"> qui </w:t>
      </w:r>
      <w:proofErr w:type="spellStart"/>
      <w:r w:rsidRPr="004E00B2">
        <w:rPr>
          <w:sz w:val="24"/>
          <w:lang w:val="fr-FR"/>
        </w:rPr>
        <w:t>hac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opinione</w:t>
      </w:r>
      <w:proofErr w:type="spellEnd"/>
      <w:r w:rsidRPr="004E00B2">
        <w:rPr>
          <w:sz w:val="24"/>
          <w:lang w:val="fr-FR"/>
        </w:rPr>
        <w:t xml:space="preserve"> non modo </w:t>
      </w:r>
      <w:proofErr w:type="spellStart"/>
      <w:r w:rsidRPr="004E00B2">
        <w:rPr>
          <w:sz w:val="24"/>
          <w:lang w:val="fr-FR"/>
        </w:rPr>
        <w:t>verbis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sed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etiam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opere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levandi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sunt</w:t>
      </w:r>
      <w:proofErr w:type="spellEnd"/>
      <w:r w:rsidRPr="004E00B2">
        <w:rPr>
          <w:sz w:val="24"/>
          <w:lang w:val="fr-FR"/>
        </w:rPr>
        <w:t>.</w:t>
      </w:r>
    </w:p>
    <w:p w14:paraId="107D3A4C" w14:textId="0A00FAAA" w:rsidR="0002016D" w:rsidRPr="004E00B2" w:rsidRDefault="0002016D" w:rsidP="0002016D">
      <w:pPr>
        <w:pStyle w:val="Sansinterligne"/>
        <w:rPr>
          <w:sz w:val="24"/>
          <w:lang w:val="fr-FR"/>
        </w:rPr>
      </w:pPr>
    </w:p>
    <w:p w14:paraId="2F322890" w14:textId="49B6E1CF" w:rsidR="0002016D" w:rsidRPr="004E00B2" w:rsidRDefault="0002016D" w:rsidP="0002016D">
      <w:pPr>
        <w:pStyle w:val="Sansinterligne"/>
        <w:rPr>
          <w:sz w:val="24"/>
          <w:lang w:val="fr-FR"/>
        </w:rPr>
      </w:pPr>
      <w:proofErr w:type="spellStart"/>
      <w:r w:rsidRPr="004E00B2">
        <w:rPr>
          <w:sz w:val="24"/>
          <w:lang w:val="fr-FR"/>
        </w:rPr>
        <w:t>Iamque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lituis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cladium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concrepantibus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internarum</w:t>
      </w:r>
      <w:proofErr w:type="spellEnd"/>
      <w:r w:rsidRPr="004E00B2">
        <w:rPr>
          <w:sz w:val="24"/>
          <w:lang w:val="fr-FR"/>
        </w:rPr>
        <w:t xml:space="preserve"> non </w:t>
      </w:r>
      <w:proofErr w:type="spellStart"/>
      <w:r w:rsidRPr="004E00B2">
        <w:rPr>
          <w:sz w:val="24"/>
          <w:lang w:val="fr-FR"/>
        </w:rPr>
        <w:t>celate</w:t>
      </w:r>
      <w:proofErr w:type="spellEnd"/>
      <w:r w:rsidRPr="004E00B2">
        <w:rPr>
          <w:sz w:val="24"/>
          <w:lang w:val="fr-FR"/>
        </w:rPr>
        <w:t xml:space="preserve"> ut </w:t>
      </w:r>
      <w:proofErr w:type="spellStart"/>
      <w:r w:rsidRPr="004E00B2">
        <w:rPr>
          <w:sz w:val="24"/>
          <w:lang w:val="fr-FR"/>
        </w:rPr>
        <w:t>antea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turbidum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saeviebat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ingenium</w:t>
      </w:r>
      <w:proofErr w:type="spellEnd"/>
      <w:r w:rsidRPr="004E00B2">
        <w:rPr>
          <w:sz w:val="24"/>
          <w:lang w:val="fr-FR"/>
        </w:rPr>
        <w:t xml:space="preserve"> a </w:t>
      </w:r>
      <w:proofErr w:type="spellStart"/>
      <w:r w:rsidRPr="004E00B2">
        <w:rPr>
          <w:sz w:val="24"/>
          <w:lang w:val="fr-FR"/>
        </w:rPr>
        <w:t>veri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consideratione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detortum</w:t>
      </w:r>
      <w:proofErr w:type="spellEnd"/>
      <w:r w:rsidRPr="004E00B2">
        <w:rPr>
          <w:sz w:val="24"/>
          <w:lang w:val="fr-FR"/>
        </w:rPr>
        <w:t xml:space="preserve"> et </w:t>
      </w:r>
      <w:proofErr w:type="spellStart"/>
      <w:r w:rsidRPr="004E00B2">
        <w:rPr>
          <w:sz w:val="24"/>
          <w:lang w:val="fr-FR"/>
        </w:rPr>
        <w:t>nullo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inpositorum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vel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conpositorum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fidem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sollemniter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inquirente</w:t>
      </w:r>
      <w:proofErr w:type="spellEnd"/>
      <w:r w:rsidRPr="004E00B2">
        <w:rPr>
          <w:sz w:val="24"/>
          <w:lang w:val="fr-FR"/>
        </w:rPr>
        <w:t xml:space="preserve"> nec </w:t>
      </w:r>
      <w:proofErr w:type="spellStart"/>
      <w:r w:rsidRPr="004E00B2">
        <w:rPr>
          <w:sz w:val="24"/>
          <w:lang w:val="fr-FR"/>
        </w:rPr>
        <w:t>discernente</w:t>
      </w:r>
      <w:proofErr w:type="spellEnd"/>
      <w:r w:rsidRPr="004E00B2">
        <w:rPr>
          <w:sz w:val="24"/>
          <w:lang w:val="fr-FR"/>
        </w:rPr>
        <w:t xml:space="preserve"> a </w:t>
      </w:r>
      <w:proofErr w:type="spellStart"/>
      <w:r w:rsidRPr="004E00B2">
        <w:rPr>
          <w:sz w:val="24"/>
          <w:lang w:val="fr-FR"/>
        </w:rPr>
        <w:t>societate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noxiorum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insontes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velut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exturbatum</w:t>
      </w:r>
      <w:proofErr w:type="spellEnd"/>
      <w:r w:rsidRPr="004E00B2">
        <w:rPr>
          <w:sz w:val="24"/>
          <w:lang w:val="fr-FR"/>
        </w:rPr>
        <w:t xml:space="preserve"> e </w:t>
      </w:r>
      <w:proofErr w:type="spellStart"/>
      <w:r w:rsidRPr="004E00B2">
        <w:rPr>
          <w:sz w:val="24"/>
          <w:lang w:val="fr-FR"/>
        </w:rPr>
        <w:t>iudiciis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fas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omne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discessit</w:t>
      </w:r>
      <w:proofErr w:type="spellEnd"/>
      <w:r w:rsidRPr="004E00B2">
        <w:rPr>
          <w:sz w:val="24"/>
          <w:lang w:val="fr-FR"/>
        </w:rPr>
        <w:t xml:space="preserve">, et </w:t>
      </w:r>
      <w:proofErr w:type="spellStart"/>
      <w:r w:rsidRPr="004E00B2">
        <w:rPr>
          <w:sz w:val="24"/>
          <w:lang w:val="fr-FR"/>
        </w:rPr>
        <w:t>causa</w:t>
      </w:r>
      <w:r w:rsidR="005D5DDD" w:rsidRPr="004E00B2">
        <w:rPr>
          <w:sz w:val="24"/>
          <w:lang w:val="fr-FR"/>
        </w:rPr>
        <w:t>rum</w:t>
      </w:r>
      <w:proofErr w:type="spellEnd"/>
      <w:r w:rsidR="005D5DDD" w:rsidRPr="004E00B2">
        <w:rPr>
          <w:sz w:val="24"/>
          <w:lang w:val="fr-FR"/>
        </w:rPr>
        <w:t xml:space="preserve"> </w:t>
      </w:r>
      <w:proofErr w:type="spellStart"/>
      <w:r w:rsidR="005D5DDD" w:rsidRPr="004E00B2">
        <w:rPr>
          <w:sz w:val="24"/>
          <w:lang w:val="fr-FR"/>
        </w:rPr>
        <w:t>legitima</w:t>
      </w:r>
      <w:proofErr w:type="spellEnd"/>
      <w:r w:rsidR="005D5DDD" w:rsidRPr="004E00B2">
        <w:rPr>
          <w:sz w:val="24"/>
          <w:lang w:val="fr-FR"/>
        </w:rPr>
        <w:t xml:space="preserve"> silente </w:t>
      </w:r>
      <w:proofErr w:type="spellStart"/>
      <w:r w:rsidR="005D5DDD" w:rsidRPr="004E00B2">
        <w:rPr>
          <w:sz w:val="24"/>
          <w:lang w:val="fr-FR"/>
        </w:rPr>
        <w:t>defensione</w:t>
      </w:r>
      <w:proofErr w:type="spellEnd"/>
      <w:r w:rsidRPr="004E00B2">
        <w:rPr>
          <w:sz w:val="24"/>
          <w:lang w:val="fr-FR"/>
        </w:rPr>
        <w:t xml:space="preserve">, </w:t>
      </w:r>
      <w:proofErr w:type="spellStart"/>
      <w:r w:rsidRPr="004E00B2">
        <w:rPr>
          <w:sz w:val="24"/>
          <w:lang w:val="fr-FR"/>
        </w:rPr>
        <w:t>quas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recensere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puto</w:t>
      </w:r>
      <w:proofErr w:type="spellEnd"/>
      <w:r w:rsidRPr="004E00B2">
        <w:rPr>
          <w:sz w:val="24"/>
          <w:lang w:val="fr-FR"/>
        </w:rPr>
        <w:t xml:space="preserve"> nunc </w:t>
      </w:r>
      <w:proofErr w:type="spellStart"/>
      <w:r w:rsidRPr="004E00B2">
        <w:rPr>
          <w:sz w:val="24"/>
          <w:lang w:val="fr-FR"/>
        </w:rPr>
        <w:t>oportunum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absque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Mesopotamia</w:t>
      </w:r>
      <w:proofErr w:type="spellEnd"/>
      <w:r w:rsidRPr="004E00B2">
        <w:rPr>
          <w:sz w:val="24"/>
          <w:lang w:val="fr-FR"/>
        </w:rPr>
        <w:t xml:space="preserve"> digesta, cum </w:t>
      </w:r>
      <w:proofErr w:type="spellStart"/>
      <w:r w:rsidRPr="004E00B2">
        <w:rPr>
          <w:sz w:val="24"/>
          <w:lang w:val="fr-FR"/>
        </w:rPr>
        <w:t>bella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Parthica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dicerentur</w:t>
      </w:r>
      <w:proofErr w:type="spellEnd"/>
      <w:r w:rsidRPr="004E00B2">
        <w:rPr>
          <w:sz w:val="24"/>
          <w:lang w:val="fr-FR"/>
        </w:rPr>
        <w:t xml:space="preserve">, et </w:t>
      </w:r>
      <w:proofErr w:type="spellStart"/>
      <w:r w:rsidRPr="004E00B2">
        <w:rPr>
          <w:sz w:val="24"/>
          <w:lang w:val="fr-FR"/>
        </w:rPr>
        <w:t>Aegypto</w:t>
      </w:r>
      <w:proofErr w:type="spellEnd"/>
      <w:r w:rsidRPr="004E00B2">
        <w:rPr>
          <w:sz w:val="24"/>
          <w:lang w:val="fr-FR"/>
        </w:rPr>
        <w:t xml:space="preserve">, </w:t>
      </w:r>
      <w:proofErr w:type="spellStart"/>
      <w:r w:rsidRPr="004E00B2">
        <w:rPr>
          <w:sz w:val="24"/>
          <w:lang w:val="fr-FR"/>
        </w:rPr>
        <w:t>quam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necessario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aliud</w:t>
      </w:r>
      <w:proofErr w:type="spellEnd"/>
      <w:r w:rsidRPr="004E00B2">
        <w:rPr>
          <w:sz w:val="24"/>
          <w:lang w:val="fr-FR"/>
        </w:rPr>
        <w:t xml:space="preserve"> </w:t>
      </w:r>
      <w:proofErr w:type="spellStart"/>
      <w:r w:rsidRPr="004E00B2">
        <w:rPr>
          <w:sz w:val="24"/>
          <w:lang w:val="fr-FR"/>
        </w:rPr>
        <w:t>reieci</w:t>
      </w:r>
      <w:proofErr w:type="spellEnd"/>
      <w:r w:rsidRPr="004E00B2">
        <w:rPr>
          <w:sz w:val="24"/>
          <w:lang w:val="fr-FR"/>
        </w:rPr>
        <w:t xml:space="preserve"> ad </w:t>
      </w:r>
      <w:proofErr w:type="spellStart"/>
      <w:r w:rsidRPr="004E00B2">
        <w:rPr>
          <w:sz w:val="24"/>
          <w:lang w:val="fr-FR"/>
        </w:rPr>
        <w:t>tempus</w:t>
      </w:r>
      <w:proofErr w:type="spellEnd"/>
      <w:r w:rsidRPr="004E00B2">
        <w:rPr>
          <w:sz w:val="24"/>
          <w:lang w:val="fr-FR"/>
        </w:rPr>
        <w:t>.</w:t>
      </w:r>
    </w:p>
    <w:p w14:paraId="324AE392" w14:textId="1AC971BF" w:rsidR="0002016D" w:rsidRPr="004E00B2" w:rsidRDefault="0002016D" w:rsidP="0002016D">
      <w:pPr>
        <w:pStyle w:val="Sansinterligne"/>
        <w:rPr>
          <w:sz w:val="24"/>
          <w:lang w:val="fr-FR"/>
        </w:rPr>
      </w:pPr>
    </w:p>
    <w:p w14:paraId="7E0927E9" w14:textId="3A1B55DB" w:rsidR="0002016D" w:rsidRPr="002E28B8" w:rsidRDefault="0002016D" w:rsidP="0002016D">
      <w:pPr>
        <w:pStyle w:val="Sansinterligne"/>
        <w:rPr>
          <w:sz w:val="24"/>
          <w:lang w:val="fr-FR"/>
        </w:rPr>
      </w:pPr>
      <w:r w:rsidRPr="002E28B8">
        <w:rPr>
          <w:sz w:val="24"/>
          <w:lang w:val="fr-FR"/>
        </w:rPr>
        <w:t xml:space="preserve">Sed quid est quod in </w:t>
      </w:r>
      <w:proofErr w:type="spellStart"/>
      <w:r w:rsidRPr="002E28B8">
        <w:rPr>
          <w:sz w:val="24"/>
          <w:lang w:val="fr-FR"/>
        </w:rPr>
        <w:t>hac</w:t>
      </w:r>
      <w:proofErr w:type="spellEnd"/>
      <w:r w:rsidRPr="002E28B8">
        <w:rPr>
          <w:sz w:val="24"/>
          <w:lang w:val="fr-FR"/>
        </w:rPr>
        <w:t xml:space="preserve"> causa maxime </w:t>
      </w:r>
      <w:proofErr w:type="spellStart"/>
      <w:r w:rsidRPr="002E28B8">
        <w:rPr>
          <w:sz w:val="24"/>
          <w:lang w:val="fr-FR"/>
        </w:rPr>
        <w:t>homines</w:t>
      </w:r>
      <w:proofErr w:type="spellEnd"/>
      <w:r w:rsidRPr="002E28B8">
        <w:rPr>
          <w:sz w:val="24"/>
          <w:lang w:val="fr-FR"/>
        </w:rPr>
        <w:t xml:space="preserve"> </w:t>
      </w:r>
      <w:proofErr w:type="spellStart"/>
      <w:r w:rsidRPr="002E28B8">
        <w:rPr>
          <w:sz w:val="24"/>
          <w:lang w:val="fr-FR"/>
        </w:rPr>
        <w:t>admirentur</w:t>
      </w:r>
      <w:proofErr w:type="spellEnd"/>
      <w:r w:rsidRPr="002E28B8">
        <w:rPr>
          <w:sz w:val="24"/>
          <w:lang w:val="fr-FR"/>
        </w:rPr>
        <w:t xml:space="preserve"> et </w:t>
      </w:r>
      <w:proofErr w:type="spellStart"/>
      <w:r w:rsidRPr="002E28B8">
        <w:rPr>
          <w:sz w:val="24"/>
          <w:lang w:val="fr-FR"/>
        </w:rPr>
        <w:t>reprehendant</w:t>
      </w:r>
      <w:proofErr w:type="spellEnd"/>
      <w:r w:rsidRPr="002E28B8">
        <w:rPr>
          <w:sz w:val="24"/>
          <w:lang w:val="fr-FR"/>
        </w:rPr>
        <w:t xml:space="preserve"> </w:t>
      </w:r>
      <w:proofErr w:type="spellStart"/>
      <w:r w:rsidRPr="002E28B8">
        <w:rPr>
          <w:sz w:val="24"/>
          <w:lang w:val="fr-FR"/>
        </w:rPr>
        <w:t>meum</w:t>
      </w:r>
      <w:proofErr w:type="spellEnd"/>
      <w:r w:rsidRPr="002E28B8">
        <w:rPr>
          <w:sz w:val="24"/>
          <w:lang w:val="fr-FR"/>
        </w:rPr>
        <w:t xml:space="preserve"> </w:t>
      </w:r>
      <w:proofErr w:type="spellStart"/>
      <w:r w:rsidRPr="002E28B8">
        <w:rPr>
          <w:sz w:val="24"/>
          <w:lang w:val="fr-FR"/>
        </w:rPr>
        <w:t>consilium</w:t>
      </w:r>
      <w:proofErr w:type="spellEnd"/>
      <w:r w:rsidRPr="002E28B8">
        <w:rPr>
          <w:sz w:val="24"/>
          <w:lang w:val="fr-FR"/>
        </w:rPr>
        <w:t xml:space="preserve">, </w:t>
      </w:r>
      <w:proofErr w:type="gramStart"/>
      <w:r w:rsidRPr="002E28B8">
        <w:rPr>
          <w:sz w:val="24"/>
          <w:lang w:val="fr-FR"/>
        </w:rPr>
        <w:t>cum?</w:t>
      </w:r>
      <w:proofErr w:type="gramEnd"/>
      <w:r w:rsidRPr="002E28B8">
        <w:rPr>
          <w:sz w:val="24"/>
          <w:lang w:val="fr-FR"/>
        </w:rPr>
        <w:t xml:space="preserve"> </w:t>
      </w:r>
      <w:proofErr w:type="spellStart"/>
      <w:r w:rsidRPr="002E28B8">
        <w:rPr>
          <w:sz w:val="24"/>
          <w:lang w:val="fr-FR"/>
        </w:rPr>
        <w:t>Supplicationem</w:t>
      </w:r>
      <w:proofErr w:type="spellEnd"/>
      <w:r w:rsidRPr="002E28B8">
        <w:rPr>
          <w:sz w:val="24"/>
          <w:lang w:val="fr-FR"/>
        </w:rPr>
        <w:t xml:space="preserve"> </w:t>
      </w:r>
      <w:proofErr w:type="spellStart"/>
      <w:r w:rsidRPr="002E28B8">
        <w:rPr>
          <w:sz w:val="24"/>
          <w:lang w:val="fr-FR"/>
        </w:rPr>
        <w:t>quindecim</w:t>
      </w:r>
      <w:proofErr w:type="spellEnd"/>
      <w:r w:rsidRPr="002E28B8">
        <w:rPr>
          <w:sz w:val="24"/>
          <w:lang w:val="fr-FR"/>
        </w:rPr>
        <w:t xml:space="preserve"> </w:t>
      </w:r>
      <w:proofErr w:type="spellStart"/>
      <w:r w:rsidRPr="002E28B8">
        <w:rPr>
          <w:sz w:val="24"/>
          <w:lang w:val="fr-FR"/>
        </w:rPr>
        <w:t>dierum</w:t>
      </w:r>
      <w:proofErr w:type="spellEnd"/>
      <w:r w:rsidRPr="002E28B8">
        <w:rPr>
          <w:sz w:val="24"/>
          <w:lang w:val="fr-FR"/>
        </w:rPr>
        <w:t xml:space="preserve"> </w:t>
      </w:r>
      <w:proofErr w:type="spellStart"/>
      <w:r w:rsidRPr="002E28B8">
        <w:rPr>
          <w:sz w:val="24"/>
          <w:lang w:val="fr-FR"/>
        </w:rPr>
        <w:t>decrevi</w:t>
      </w:r>
      <w:proofErr w:type="spellEnd"/>
      <w:r w:rsidRPr="002E28B8">
        <w:rPr>
          <w:sz w:val="24"/>
          <w:lang w:val="fr-FR"/>
        </w:rPr>
        <w:t xml:space="preserve"> </w:t>
      </w:r>
      <w:proofErr w:type="spellStart"/>
      <w:r w:rsidRPr="002E28B8">
        <w:rPr>
          <w:sz w:val="24"/>
          <w:lang w:val="fr-FR"/>
        </w:rPr>
        <w:t>sententia</w:t>
      </w:r>
      <w:proofErr w:type="spellEnd"/>
      <w:r w:rsidRPr="002E28B8">
        <w:rPr>
          <w:sz w:val="24"/>
          <w:lang w:val="fr-FR"/>
        </w:rPr>
        <w:t xml:space="preserve"> mea. Rei </w:t>
      </w:r>
      <w:proofErr w:type="spellStart"/>
      <w:r w:rsidRPr="002E28B8">
        <w:rPr>
          <w:sz w:val="24"/>
          <w:lang w:val="fr-FR"/>
        </w:rPr>
        <w:t>publicae</w:t>
      </w:r>
      <w:proofErr w:type="spellEnd"/>
      <w:r w:rsidRPr="002E28B8">
        <w:rPr>
          <w:sz w:val="24"/>
          <w:lang w:val="fr-FR"/>
        </w:rPr>
        <w:t xml:space="preserve"> satis erat </w:t>
      </w:r>
      <w:proofErr w:type="spellStart"/>
      <w:r w:rsidRPr="002E28B8">
        <w:rPr>
          <w:sz w:val="24"/>
          <w:lang w:val="fr-FR"/>
        </w:rPr>
        <w:t>tot</w:t>
      </w:r>
      <w:proofErr w:type="spellEnd"/>
      <w:r w:rsidRPr="002E28B8">
        <w:rPr>
          <w:sz w:val="24"/>
          <w:lang w:val="fr-FR"/>
        </w:rPr>
        <w:t xml:space="preserve"> </w:t>
      </w:r>
      <w:proofErr w:type="spellStart"/>
      <w:r w:rsidRPr="002E28B8">
        <w:rPr>
          <w:sz w:val="24"/>
          <w:lang w:val="fr-FR"/>
        </w:rPr>
        <w:t>dierum</w:t>
      </w:r>
      <w:proofErr w:type="spellEnd"/>
      <w:r w:rsidRPr="002E28B8">
        <w:rPr>
          <w:sz w:val="24"/>
          <w:lang w:val="fr-FR"/>
        </w:rPr>
        <w:t xml:space="preserve"> </w:t>
      </w:r>
      <w:proofErr w:type="spellStart"/>
      <w:r w:rsidRPr="002E28B8">
        <w:rPr>
          <w:sz w:val="24"/>
          <w:lang w:val="fr-FR"/>
        </w:rPr>
        <w:t>quot</w:t>
      </w:r>
      <w:proofErr w:type="spellEnd"/>
      <w:r w:rsidRPr="002E28B8">
        <w:rPr>
          <w:sz w:val="24"/>
          <w:lang w:val="fr-FR"/>
        </w:rPr>
        <w:t xml:space="preserve"> C. Mario ; dis </w:t>
      </w:r>
      <w:proofErr w:type="spellStart"/>
      <w:r w:rsidRPr="002E28B8">
        <w:rPr>
          <w:sz w:val="24"/>
          <w:lang w:val="fr-FR"/>
        </w:rPr>
        <w:t>immortalibus</w:t>
      </w:r>
      <w:proofErr w:type="spellEnd"/>
      <w:r w:rsidRPr="002E28B8">
        <w:rPr>
          <w:sz w:val="24"/>
          <w:lang w:val="fr-FR"/>
        </w:rPr>
        <w:t xml:space="preserve"> non erat </w:t>
      </w:r>
      <w:proofErr w:type="spellStart"/>
      <w:r w:rsidRPr="002E28B8">
        <w:rPr>
          <w:sz w:val="24"/>
          <w:lang w:val="fr-FR"/>
        </w:rPr>
        <w:t>exigua</w:t>
      </w:r>
      <w:proofErr w:type="spellEnd"/>
      <w:r w:rsidR="008D192C" w:rsidRPr="002E28B8">
        <w:rPr>
          <w:sz w:val="24"/>
          <w:lang w:val="fr-FR"/>
        </w:rPr>
        <w:t>.</w:t>
      </w:r>
    </w:p>
    <w:p w14:paraId="404D079C" w14:textId="223B893C" w:rsidR="0002016D" w:rsidRPr="002E28B8" w:rsidRDefault="0002016D" w:rsidP="0002016D">
      <w:pPr>
        <w:pStyle w:val="Sansinterligne"/>
        <w:rPr>
          <w:sz w:val="24"/>
          <w:lang w:val="fr-FR"/>
        </w:rPr>
      </w:pPr>
    </w:p>
    <w:p w14:paraId="6629D026" w14:textId="27A83399" w:rsidR="0002016D" w:rsidRPr="00362B7F" w:rsidRDefault="0002016D" w:rsidP="0002016D">
      <w:pPr>
        <w:pStyle w:val="Sansinterligne"/>
        <w:rPr>
          <w:sz w:val="24"/>
          <w:lang w:val="fr-FR"/>
        </w:rPr>
      </w:pPr>
      <w:proofErr w:type="spellStart"/>
      <w:r w:rsidRPr="00362B7F">
        <w:rPr>
          <w:sz w:val="24"/>
          <w:lang w:val="fr-FR"/>
        </w:rPr>
        <w:t>Haec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igitur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Epicuri</w:t>
      </w:r>
      <w:proofErr w:type="spellEnd"/>
      <w:r w:rsidRPr="00362B7F">
        <w:rPr>
          <w:sz w:val="24"/>
          <w:lang w:val="fr-FR"/>
        </w:rPr>
        <w:t xml:space="preserve"> non </w:t>
      </w:r>
      <w:proofErr w:type="spellStart"/>
      <w:r w:rsidRPr="00362B7F">
        <w:rPr>
          <w:sz w:val="24"/>
          <w:lang w:val="fr-FR"/>
        </w:rPr>
        <w:t>probo</w:t>
      </w:r>
      <w:proofErr w:type="spellEnd"/>
      <w:r w:rsidRPr="00362B7F">
        <w:rPr>
          <w:sz w:val="24"/>
          <w:lang w:val="fr-FR"/>
        </w:rPr>
        <w:t xml:space="preserve">, </w:t>
      </w:r>
      <w:proofErr w:type="spellStart"/>
      <w:r w:rsidRPr="00362B7F">
        <w:rPr>
          <w:sz w:val="24"/>
          <w:lang w:val="fr-FR"/>
        </w:rPr>
        <w:t>inquam</w:t>
      </w:r>
      <w:proofErr w:type="spellEnd"/>
      <w:r w:rsidRPr="00362B7F">
        <w:rPr>
          <w:sz w:val="24"/>
          <w:lang w:val="fr-FR"/>
        </w:rPr>
        <w:t xml:space="preserve">. De </w:t>
      </w:r>
      <w:proofErr w:type="spellStart"/>
      <w:r w:rsidRPr="00362B7F">
        <w:rPr>
          <w:sz w:val="24"/>
          <w:lang w:val="fr-FR"/>
        </w:rPr>
        <w:t>cetero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vellem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equidem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aut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ipse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doctrinis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fuisset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instructior</w:t>
      </w:r>
      <w:proofErr w:type="spellEnd"/>
      <w:r w:rsidRPr="00362B7F">
        <w:rPr>
          <w:sz w:val="24"/>
          <w:lang w:val="fr-FR"/>
        </w:rPr>
        <w:t xml:space="preserve"> est </w:t>
      </w:r>
      <w:proofErr w:type="spellStart"/>
      <w:r w:rsidRPr="00362B7F">
        <w:rPr>
          <w:sz w:val="24"/>
          <w:lang w:val="fr-FR"/>
        </w:rPr>
        <w:t>enim</w:t>
      </w:r>
      <w:proofErr w:type="spellEnd"/>
      <w:r w:rsidRPr="00362B7F">
        <w:rPr>
          <w:sz w:val="24"/>
          <w:lang w:val="fr-FR"/>
        </w:rPr>
        <w:t xml:space="preserve">, quod </w:t>
      </w:r>
      <w:proofErr w:type="spellStart"/>
      <w:r w:rsidRPr="00362B7F">
        <w:rPr>
          <w:sz w:val="24"/>
          <w:lang w:val="fr-FR"/>
        </w:rPr>
        <w:t>tibi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ita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videri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necesse</w:t>
      </w:r>
      <w:proofErr w:type="spellEnd"/>
      <w:r w:rsidRPr="00362B7F">
        <w:rPr>
          <w:sz w:val="24"/>
          <w:lang w:val="fr-FR"/>
        </w:rPr>
        <w:t xml:space="preserve"> est, non satis </w:t>
      </w:r>
      <w:proofErr w:type="spellStart"/>
      <w:r w:rsidRPr="00362B7F">
        <w:rPr>
          <w:sz w:val="24"/>
          <w:lang w:val="fr-FR"/>
        </w:rPr>
        <w:t>politus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iis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artibus</w:t>
      </w:r>
      <w:proofErr w:type="spellEnd"/>
      <w:r w:rsidRPr="00362B7F">
        <w:rPr>
          <w:sz w:val="24"/>
          <w:lang w:val="fr-FR"/>
        </w:rPr>
        <w:t xml:space="preserve">, </w:t>
      </w:r>
      <w:proofErr w:type="spellStart"/>
      <w:r w:rsidRPr="00362B7F">
        <w:rPr>
          <w:sz w:val="24"/>
          <w:lang w:val="fr-FR"/>
        </w:rPr>
        <w:t>quas</w:t>
      </w:r>
      <w:proofErr w:type="spellEnd"/>
      <w:r w:rsidRPr="00362B7F">
        <w:rPr>
          <w:sz w:val="24"/>
          <w:lang w:val="fr-FR"/>
        </w:rPr>
        <w:t xml:space="preserve"> qui </w:t>
      </w:r>
      <w:proofErr w:type="spellStart"/>
      <w:r w:rsidRPr="00362B7F">
        <w:rPr>
          <w:sz w:val="24"/>
          <w:lang w:val="fr-FR"/>
        </w:rPr>
        <w:t>tenent</w:t>
      </w:r>
      <w:proofErr w:type="spellEnd"/>
      <w:r w:rsidRPr="00362B7F">
        <w:rPr>
          <w:sz w:val="24"/>
          <w:lang w:val="fr-FR"/>
        </w:rPr>
        <w:t xml:space="preserve">, </w:t>
      </w:r>
      <w:proofErr w:type="spellStart"/>
      <w:r w:rsidRPr="00362B7F">
        <w:rPr>
          <w:sz w:val="24"/>
          <w:lang w:val="fr-FR"/>
        </w:rPr>
        <w:t>eruditi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appellantur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aut</w:t>
      </w:r>
      <w:proofErr w:type="spellEnd"/>
      <w:r w:rsidRPr="00362B7F">
        <w:rPr>
          <w:sz w:val="24"/>
          <w:lang w:val="fr-FR"/>
        </w:rPr>
        <w:t xml:space="preserve"> ne </w:t>
      </w:r>
      <w:proofErr w:type="spellStart"/>
      <w:r w:rsidRPr="00362B7F">
        <w:rPr>
          <w:sz w:val="24"/>
          <w:lang w:val="fr-FR"/>
        </w:rPr>
        <w:t>deterruisset</w:t>
      </w:r>
      <w:proofErr w:type="spellEnd"/>
      <w:r w:rsidRPr="00362B7F">
        <w:rPr>
          <w:sz w:val="24"/>
          <w:lang w:val="fr-FR"/>
        </w:rPr>
        <w:t xml:space="preserve"> alios a </w:t>
      </w:r>
      <w:proofErr w:type="spellStart"/>
      <w:r w:rsidRPr="00362B7F">
        <w:rPr>
          <w:sz w:val="24"/>
          <w:lang w:val="fr-FR"/>
        </w:rPr>
        <w:t>studiis</w:t>
      </w:r>
      <w:proofErr w:type="spellEnd"/>
      <w:r w:rsidRPr="00362B7F">
        <w:rPr>
          <w:sz w:val="24"/>
          <w:lang w:val="fr-FR"/>
        </w:rPr>
        <w:t xml:space="preserve">. </w:t>
      </w:r>
      <w:proofErr w:type="spellStart"/>
      <w:proofErr w:type="gramStart"/>
      <w:r w:rsidRPr="00362B7F">
        <w:rPr>
          <w:sz w:val="24"/>
          <w:lang w:val="fr-FR"/>
        </w:rPr>
        <w:t>quamquam</w:t>
      </w:r>
      <w:proofErr w:type="spellEnd"/>
      <w:proofErr w:type="gramEnd"/>
      <w:r w:rsidRPr="00362B7F">
        <w:rPr>
          <w:sz w:val="24"/>
          <w:lang w:val="fr-FR"/>
        </w:rPr>
        <w:t xml:space="preserve"> te </w:t>
      </w:r>
      <w:proofErr w:type="spellStart"/>
      <w:r w:rsidRPr="00362B7F">
        <w:rPr>
          <w:sz w:val="24"/>
          <w:lang w:val="fr-FR"/>
        </w:rPr>
        <w:t>quidem</w:t>
      </w:r>
      <w:proofErr w:type="spellEnd"/>
      <w:r w:rsidRPr="00362B7F">
        <w:rPr>
          <w:sz w:val="24"/>
          <w:lang w:val="fr-FR"/>
        </w:rPr>
        <w:t xml:space="preserve"> </w:t>
      </w:r>
      <w:proofErr w:type="spellStart"/>
      <w:r w:rsidRPr="00362B7F">
        <w:rPr>
          <w:sz w:val="24"/>
          <w:lang w:val="fr-FR"/>
        </w:rPr>
        <w:t>video</w:t>
      </w:r>
      <w:proofErr w:type="spellEnd"/>
      <w:r w:rsidRPr="00362B7F">
        <w:rPr>
          <w:sz w:val="24"/>
          <w:lang w:val="fr-FR"/>
        </w:rPr>
        <w:t xml:space="preserve"> minime esse </w:t>
      </w:r>
      <w:proofErr w:type="spellStart"/>
      <w:r w:rsidRPr="00362B7F">
        <w:rPr>
          <w:sz w:val="24"/>
          <w:lang w:val="fr-FR"/>
        </w:rPr>
        <w:t>deterritum</w:t>
      </w:r>
      <w:proofErr w:type="spellEnd"/>
      <w:r w:rsidRPr="00362B7F">
        <w:rPr>
          <w:sz w:val="24"/>
          <w:lang w:val="fr-FR"/>
        </w:rPr>
        <w:t>.</w:t>
      </w:r>
    </w:p>
    <w:p w14:paraId="6D2331E5" w14:textId="557407A4" w:rsidR="0002016D" w:rsidRPr="00362B7F" w:rsidRDefault="0002016D" w:rsidP="0002016D">
      <w:pPr>
        <w:pStyle w:val="Sansinterligne"/>
        <w:rPr>
          <w:sz w:val="24"/>
          <w:lang w:val="fr-FR"/>
        </w:rPr>
      </w:pPr>
    </w:p>
    <w:p w14:paraId="5390BA89" w14:textId="3FA5479F" w:rsidR="00AD0B29" w:rsidRDefault="00EC0731" w:rsidP="00AD0B29">
      <w:pPr>
        <w:pStyle w:val="Sansinterligne"/>
        <w:rPr>
          <w:sz w:val="24"/>
          <w:lang w:val="fr-FR"/>
        </w:rPr>
      </w:pPr>
      <w:r w:rsidRPr="00EC0731">
        <w:rPr>
          <w:sz w:val="24"/>
          <w:lang w:val="fr-FR"/>
        </w:rPr>
        <w:t>Dans l’attente de vous rencontrer prochainement, veuillez recevoir, madame, monsieur, l’assurance de ma considération distinguée.</w:t>
      </w:r>
    </w:p>
    <w:p w14:paraId="42B984BD" w14:textId="77777777" w:rsidR="00EC0731" w:rsidRPr="00362B7F" w:rsidRDefault="00EC0731" w:rsidP="00AD0B29">
      <w:pPr>
        <w:pStyle w:val="Sansinterligne"/>
        <w:rPr>
          <w:sz w:val="24"/>
          <w:lang w:val="fr-FR"/>
        </w:rPr>
      </w:pPr>
    </w:p>
    <w:p w14:paraId="6723C11E" w14:textId="292C0218" w:rsidR="00EC0731" w:rsidRPr="00362B7F" w:rsidRDefault="005D5DDD" w:rsidP="00AD0B29">
      <w:pPr>
        <w:pStyle w:val="Sansinterligne"/>
        <w:rPr>
          <w:sz w:val="24"/>
          <w:lang w:val="fr-FR"/>
        </w:rPr>
      </w:pPr>
      <w:r>
        <w:rPr>
          <w:b/>
          <w:noProof/>
          <w:color w:val="7030A0"/>
          <w:sz w:val="56"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3033EB7F" wp14:editId="0B8CCD64">
                <wp:simplePos x="0" y="0"/>
                <wp:positionH relativeFrom="column">
                  <wp:posOffset>-60960</wp:posOffset>
                </wp:positionH>
                <wp:positionV relativeFrom="paragraph">
                  <wp:posOffset>717550</wp:posOffset>
                </wp:positionV>
                <wp:extent cx="800735" cy="534035"/>
                <wp:effectExtent l="0" t="0" r="12065" b="0"/>
                <wp:wrapNone/>
                <wp:docPr id="3" name="Tri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735" cy="534035"/>
                        </a:xfrm>
                        <a:prstGeom prst="triangle">
                          <a:avLst>
                            <a:gd name="adj" fmla="val 39444"/>
                          </a:avLst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6E2D989D" id="Triángulo 3" o:spid="_x0000_s1026" type="#_x0000_t5" style="position:absolute;margin-left:-4.8pt;margin-top:56.5pt;width:63.05pt;height:42.05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" adj="8520" fillcolor="#7030a0" stroked="f" strokeweight="1pt"/>
            </w:pict>
          </mc:Fallback>
        </mc:AlternateContent>
      </w:r>
      <w:r w:rsidR="00B2078C">
        <w:rPr>
          <w:sz w:val="24"/>
          <w:lang w:val="fr-FR"/>
        </w:rPr>
        <w:t xml:space="preserve">Marie </w:t>
      </w:r>
      <w:proofErr w:type="spellStart"/>
      <w:r w:rsidR="00B2078C">
        <w:rPr>
          <w:sz w:val="24"/>
          <w:lang w:val="fr-FR"/>
        </w:rPr>
        <w:t>Hountondji</w:t>
      </w:r>
      <w:proofErr w:type="spellEnd"/>
    </w:p>
    <w:p w14:paraId="176A3924" w14:textId="32F3EA8F" w:rsidR="00AD0B29" w:rsidRDefault="00AD0B29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br w:type="page"/>
      </w:r>
    </w:p>
    <w:p w14:paraId="6BCE59D8" w14:textId="77777777" w:rsidR="00B2078C" w:rsidRPr="00B2078C" w:rsidRDefault="00B2078C" w:rsidP="00B2078C">
      <w:pPr>
        <w:tabs>
          <w:tab w:val="left" w:pos="4760"/>
        </w:tabs>
        <w:spacing w:line="340" w:lineRule="exact"/>
        <w:ind w:left="-425" w:right="-851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B2078C">
        <w:rPr>
          <w:rFonts w:asciiTheme="minorHAnsi" w:hAnsiTheme="minorHAnsi" w:cstheme="minorHAnsi"/>
          <w:b/>
          <w:bCs/>
          <w:sz w:val="28"/>
          <w:szCs w:val="28"/>
          <w:u w:val="single"/>
        </w:rPr>
        <w:lastRenderedPageBreak/>
        <w:t xml:space="preserve">Visitez le cabinet </w:t>
      </w:r>
      <w:proofErr w:type="spellStart"/>
      <w:r w:rsidRPr="00B2078C">
        <w:rPr>
          <w:rFonts w:asciiTheme="minorHAnsi" w:hAnsiTheme="minorHAnsi" w:cstheme="minorHAnsi"/>
          <w:b/>
          <w:bCs/>
          <w:sz w:val="28"/>
          <w:szCs w:val="28"/>
          <w:u w:val="single"/>
        </w:rPr>
        <w:t>RiskFreen</w:t>
      </w:r>
      <w:proofErr w:type="spellEnd"/>
      <w:r w:rsidRPr="00B2078C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ici</w:t>
      </w:r>
    </w:p>
    <w:p w14:paraId="6659952C" w14:textId="77777777" w:rsidR="00B2078C" w:rsidRPr="00B2078C" w:rsidRDefault="00B2078C" w:rsidP="00B2078C">
      <w:pPr>
        <w:tabs>
          <w:tab w:val="left" w:pos="4760"/>
        </w:tabs>
        <w:spacing w:line="340" w:lineRule="exact"/>
        <w:ind w:left="-425" w:right="-851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15BCB3CB" w14:textId="2D7C6F1C" w:rsidR="00B2078C" w:rsidRPr="00B2078C" w:rsidRDefault="00B2078C" w:rsidP="00B2078C">
      <w:pPr>
        <w:tabs>
          <w:tab w:val="left" w:pos="4760"/>
        </w:tabs>
        <w:spacing w:line="340" w:lineRule="exact"/>
        <w:ind w:left="-425" w:right="-851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B2078C">
        <w:rPr>
          <w:rFonts w:asciiTheme="minorHAnsi" w:hAnsiTheme="minorHAnsi" w:cstheme="minorHAnsi"/>
          <w:noProof/>
          <w:sz w:val="28"/>
          <w:szCs w:val="28"/>
        </w:rPr>
        <w:drawing>
          <wp:anchor distT="0" distB="0" distL="114300" distR="114300" simplePos="0" relativeHeight="251698176" behindDoc="0" locked="0" layoutInCell="1" allowOverlap="1" wp14:anchorId="0DA0C5BB" wp14:editId="5F2BC6F4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188710" cy="1547495"/>
            <wp:effectExtent l="0" t="0" r="2540" b="0"/>
            <wp:wrapSquare wrapText="bothSides"/>
            <wp:docPr id="901754542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1547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59DD8C" w14:textId="751D7C80" w:rsidR="00741D7A" w:rsidRPr="00AD0B29" w:rsidRDefault="00741D7A" w:rsidP="00B2078C">
      <w:pPr>
        <w:tabs>
          <w:tab w:val="left" w:pos="4760"/>
        </w:tabs>
        <w:spacing w:line="340" w:lineRule="exact"/>
        <w:ind w:left="-425" w:right="-851"/>
        <w:rPr>
          <w:lang w:val="en-US"/>
        </w:rPr>
      </w:pPr>
    </w:p>
    <w:sectPr w:rsidR="00741D7A" w:rsidRPr="00AD0B29" w:rsidSect="0002016D">
      <w:pgSz w:w="11906" w:h="16838"/>
      <w:pgMar w:top="1247" w:right="1077" w:bottom="124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62CC8"/>
    <w:multiLevelType w:val="hybridMultilevel"/>
    <w:tmpl w:val="524C8A02"/>
    <w:lvl w:ilvl="0" w:tplc="040C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 w15:restartNumberingAfterBreak="0">
    <w:nsid w:val="5BE078F9"/>
    <w:multiLevelType w:val="hybridMultilevel"/>
    <w:tmpl w:val="8F6209A6"/>
    <w:lvl w:ilvl="0" w:tplc="040C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1881821571">
    <w:abstractNumId w:val="0"/>
  </w:num>
  <w:num w:numId="2" w16cid:durableId="2009745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D7A"/>
    <w:rsid w:val="0002016D"/>
    <w:rsid w:val="001222F8"/>
    <w:rsid w:val="001F136C"/>
    <w:rsid w:val="00281835"/>
    <w:rsid w:val="002E28B8"/>
    <w:rsid w:val="00353C53"/>
    <w:rsid w:val="00362B7F"/>
    <w:rsid w:val="004D3B09"/>
    <w:rsid w:val="004E00B2"/>
    <w:rsid w:val="005C7C3A"/>
    <w:rsid w:val="005D01ED"/>
    <w:rsid w:val="005D3D5D"/>
    <w:rsid w:val="005D5DDD"/>
    <w:rsid w:val="00722FB2"/>
    <w:rsid w:val="007336C8"/>
    <w:rsid w:val="00741D7A"/>
    <w:rsid w:val="00774E84"/>
    <w:rsid w:val="007A1445"/>
    <w:rsid w:val="008D192C"/>
    <w:rsid w:val="00AA31CD"/>
    <w:rsid w:val="00AD0B29"/>
    <w:rsid w:val="00B2078C"/>
    <w:rsid w:val="00D10D13"/>
    <w:rsid w:val="00D23159"/>
    <w:rsid w:val="00E460D7"/>
    <w:rsid w:val="00E82DFE"/>
    <w:rsid w:val="00EC0731"/>
    <w:rsid w:val="00FA6B26"/>
    <w:rsid w:val="00FF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6CD5"/>
  <w15:chartTrackingRefBased/>
  <w15:docId w15:val="{ECB9F447-76AA-4D45-8240-7768EDA54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41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41D7A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741D7A"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741D7A"/>
    <w:rPr>
      <w:color w:val="808080"/>
      <w:shd w:val="clear" w:color="auto" w:fill="E6E6E6"/>
    </w:rPr>
  </w:style>
  <w:style w:type="paragraph" w:customStyle="1" w:styleId="Default">
    <w:name w:val="Default"/>
    <w:rsid w:val="00722F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fr-FR"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E460D7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rsid w:val="007336C8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5C7C3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3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rie.hountondji@xxxx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9C432-A529-45AF-BEC9-60AEED91B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charles.houssiaux@gmail.com;AZURIUS</dc:creator>
  <cp:keywords/>
  <dc:description/>
  <cp:lastModifiedBy>Claudia Noutais</cp:lastModifiedBy>
  <cp:revision>20</cp:revision>
  <dcterms:created xsi:type="dcterms:W3CDTF">2018-03-21T19:56:00Z</dcterms:created>
  <dcterms:modified xsi:type="dcterms:W3CDTF">2025-10-18T17:24:00Z</dcterms:modified>
</cp:coreProperties>
</file>